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992D2" w14:textId="2CCCFEF0" w:rsidR="007405C4" w:rsidRPr="008E7EEA" w:rsidRDefault="007405C4" w:rsidP="007618B8">
      <w:pPr>
        <w:pStyle w:val="Default"/>
        <w:spacing w:after="120" w:line="276" w:lineRule="auto"/>
        <w:ind w:left="0" w:firstLine="0"/>
        <w:jc w:val="center"/>
        <w:rPr>
          <w:rFonts w:ascii="Calibri" w:hAnsi="Calibri" w:cs="Calibri"/>
          <w:b/>
          <w:color w:val="auto"/>
          <w:sz w:val="28"/>
          <w:szCs w:val="28"/>
        </w:rPr>
      </w:pPr>
      <w:r w:rsidRPr="008E7EEA">
        <w:rPr>
          <w:rFonts w:ascii="Calibri" w:hAnsi="Calibri" w:cs="Calibri"/>
          <w:b/>
          <w:color w:val="auto"/>
          <w:sz w:val="28"/>
          <w:szCs w:val="28"/>
        </w:rPr>
        <w:t xml:space="preserve">ANEXO </w:t>
      </w:r>
      <w:r w:rsidR="002A1CA7">
        <w:rPr>
          <w:rFonts w:ascii="Calibri" w:hAnsi="Calibri" w:cs="Calibri"/>
          <w:b/>
          <w:color w:val="auto"/>
          <w:sz w:val="28"/>
          <w:szCs w:val="28"/>
        </w:rPr>
        <w:t>XV</w:t>
      </w:r>
      <w:r w:rsidR="00B04C80">
        <w:rPr>
          <w:rFonts w:ascii="Calibri" w:hAnsi="Calibri" w:cs="Calibri"/>
          <w:b/>
          <w:color w:val="auto"/>
          <w:sz w:val="28"/>
          <w:szCs w:val="28"/>
        </w:rPr>
        <w:t>III</w:t>
      </w:r>
    </w:p>
    <w:p w14:paraId="2D932915" w14:textId="77777777" w:rsidR="00456B1C" w:rsidRDefault="00456B1C" w:rsidP="00456B1C">
      <w:pPr>
        <w:pStyle w:val="Default"/>
        <w:spacing w:after="120" w:line="276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FASE 2 (LARANJA)</w:t>
      </w:r>
    </w:p>
    <w:p w14:paraId="52959C88" w14:textId="742D6A8E" w:rsidR="00661F53" w:rsidRPr="008E7EEA" w:rsidRDefault="00661F53" w:rsidP="007618B8">
      <w:pPr>
        <w:ind w:left="0" w:firstLine="0"/>
        <w:jc w:val="center"/>
        <w:rPr>
          <w:rFonts w:cs="Calibri"/>
          <w:b/>
          <w:bCs/>
        </w:rPr>
      </w:pPr>
      <w:r w:rsidRPr="008E7EEA">
        <w:rPr>
          <w:rFonts w:cs="Calibri"/>
          <w:b/>
          <w:bCs/>
        </w:rPr>
        <w:t>PROTOCOLO SANITÁRIO– CUMPRIMENTO OBRIGATÓRIO</w:t>
      </w:r>
    </w:p>
    <w:p w14:paraId="61358C94" w14:textId="726F2435" w:rsidR="001161E1" w:rsidRDefault="00B04C80" w:rsidP="007618B8">
      <w:pPr>
        <w:ind w:left="0" w:firstLine="0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PARQUES, CENTROS DE ENTRETENIMENTO E LAZER</w:t>
      </w:r>
    </w:p>
    <w:p w14:paraId="5E5EF450" w14:textId="77777777" w:rsidR="00375990" w:rsidRDefault="00375990" w:rsidP="007618B8">
      <w:pPr>
        <w:ind w:left="0" w:firstLine="0"/>
      </w:pPr>
    </w:p>
    <w:p w14:paraId="370AD53D" w14:textId="77777777" w:rsidR="003F1FBE" w:rsidRDefault="00A528C5" w:rsidP="007618B8">
      <w:pPr>
        <w:pStyle w:val="PargrafodaLista"/>
        <w:numPr>
          <w:ilvl w:val="0"/>
          <w:numId w:val="1"/>
        </w:numPr>
        <w:ind w:left="0" w:firstLine="0"/>
        <w:contextualSpacing w:val="0"/>
        <w:rPr>
          <w:b/>
        </w:rPr>
      </w:pPr>
      <w:r>
        <w:rPr>
          <w:b/>
        </w:rPr>
        <w:t>CONDIÇÕES GERAIS</w:t>
      </w:r>
    </w:p>
    <w:p w14:paraId="4E4A0983" w14:textId="77777777" w:rsidR="00494389" w:rsidRDefault="00494389" w:rsidP="007618B8">
      <w:pPr>
        <w:pStyle w:val="PargrafodaLista"/>
        <w:numPr>
          <w:ilvl w:val="1"/>
          <w:numId w:val="1"/>
        </w:numPr>
        <w:ind w:left="0" w:firstLine="0"/>
        <w:contextualSpacing w:val="0"/>
      </w:pPr>
      <w:r w:rsidRPr="003F1FBE">
        <w:t xml:space="preserve">Cumprimento </w:t>
      </w:r>
      <w:r>
        <w:t>do protocolo sanitário geral, Anexo I</w:t>
      </w:r>
      <w:r w:rsidRPr="003F1FBE">
        <w:t xml:space="preserve"> </w:t>
      </w:r>
      <w:r>
        <w:t>e protocolos sanitários específicos, quando aplicáveis.</w:t>
      </w:r>
    </w:p>
    <w:p w14:paraId="326EC996" w14:textId="77777777" w:rsidR="00494389" w:rsidRPr="00494389" w:rsidRDefault="00494389" w:rsidP="007618B8">
      <w:pPr>
        <w:pStyle w:val="PargrafodaLista"/>
        <w:numPr>
          <w:ilvl w:val="1"/>
          <w:numId w:val="1"/>
        </w:numPr>
        <w:ind w:left="0" w:firstLine="0"/>
        <w:contextualSpacing w:val="0"/>
      </w:pPr>
      <w:r w:rsidRPr="00494389">
        <w:rPr>
          <w:rFonts w:cs="Calibri"/>
        </w:rPr>
        <w:t>Presença de colaboradores apenas imprescindíveis para a realização das atividades.</w:t>
      </w:r>
    </w:p>
    <w:p w14:paraId="24C1252D" w14:textId="20AD4252" w:rsidR="00494389" w:rsidRDefault="00494389" w:rsidP="007618B8">
      <w:pPr>
        <w:pStyle w:val="PargrafodaLista"/>
        <w:numPr>
          <w:ilvl w:val="1"/>
          <w:numId w:val="1"/>
        </w:numPr>
        <w:ind w:left="0" w:firstLine="0"/>
        <w:contextualSpacing w:val="0"/>
      </w:pPr>
      <w:r>
        <w:rPr>
          <w:rFonts w:cs="Calibri"/>
        </w:rPr>
        <w:t>Cumprimento do protocolo sanitário para</w:t>
      </w:r>
      <w:r w:rsidRPr="00494389">
        <w:rPr>
          <w:rFonts w:cs="Calibri"/>
          <w:bCs/>
        </w:rPr>
        <w:t xml:space="preserve"> restaurantes, lanchonetes, padarias e outros locais com consumação de alimentos</w:t>
      </w:r>
      <w:r>
        <w:rPr>
          <w:rFonts w:cs="Calibri"/>
          <w:bCs/>
        </w:rPr>
        <w:t xml:space="preserve"> </w:t>
      </w:r>
      <w:r w:rsidRPr="00494389">
        <w:rPr>
          <w:rFonts w:cs="Calibri"/>
        </w:rPr>
        <w:t>(anexo IV)</w:t>
      </w:r>
      <w:r>
        <w:rPr>
          <w:rFonts w:cs="Calibri"/>
        </w:rPr>
        <w:t xml:space="preserve"> </w:t>
      </w:r>
      <w:r w:rsidR="00B04C80">
        <w:rPr>
          <w:rFonts w:cs="Calibri"/>
        </w:rPr>
        <w:t>eventualmente existentes nestes locais.</w:t>
      </w:r>
    </w:p>
    <w:p w14:paraId="0C13A2D9" w14:textId="631C08C5" w:rsidR="00A00B15" w:rsidRDefault="00A00B15" w:rsidP="007618B8">
      <w:pPr>
        <w:pStyle w:val="PargrafodaLista"/>
        <w:ind w:left="0" w:firstLine="0"/>
        <w:contextualSpacing w:val="0"/>
      </w:pPr>
    </w:p>
    <w:p w14:paraId="685B1886" w14:textId="77777777" w:rsidR="0038166E" w:rsidRPr="0038166E" w:rsidRDefault="00CA65FE" w:rsidP="007618B8">
      <w:pPr>
        <w:numPr>
          <w:ilvl w:val="0"/>
          <w:numId w:val="1"/>
        </w:numPr>
        <w:ind w:left="0" w:firstLine="0"/>
        <w:rPr>
          <w:rFonts w:cs="Calibri"/>
          <w:b/>
        </w:rPr>
      </w:pPr>
      <w:r>
        <w:rPr>
          <w:rFonts w:cs="Calibri"/>
          <w:b/>
          <w:bCs/>
        </w:rPr>
        <w:t xml:space="preserve">PROIBIÇÕES </w:t>
      </w:r>
    </w:p>
    <w:p w14:paraId="5F549DE6" w14:textId="0C5FCD45" w:rsidR="00B04C80" w:rsidRPr="0057325C" w:rsidRDefault="0057325C" w:rsidP="007618B8">
      <w:pPr>
        <w:numPr>
          <w:ilvl w:val="1"/>
          <w:numId w:val="1"/>
        </w:numPr>
        <w:ind w:left="0" w:firstLine="0"/>
        <w:rPr>
          <w:rFonts w:cs="Calibri"/>
        </w:rPr>
      </w:pPr>
      <w:r>
        <w:t>Atrações,</w:t>
      </w:r>
      <w:r w:rsidR="00B04C80">
        <w:t xml:space="preserve"> </w:t>
      </w:r>
      <w:r w:rsidR="004B009E">
        <w:t>brinquedos</w:t>
      </w:r>
      <w:r>
        <w:t xml:space="preserve"> e equipamentos</w:t>
      </w:r>
      <w:r w:rsidR="00B04C80">
        <w:t xml:space="preserve"> que</w:t>
      </w:r>
      <w:r>
        <w:t xml:space="preserve"> não sejam higienizados entre um uso e outro e não garantam distanciamento mínimo entre pessoas, </w:t>
      </w:r>
      <w:r w:rsidR="00B04C80">
        <w:t xml:space="preserve">tais como </w:t>
      </w:r>
      <w:r>
        <w:t xml:space="preserve">bancos, estruturas fixas, </w:t>
      </w:r>
      <w:r w:rsidR="00B04C80">
        <w:t>piscinas de bolinhas,</w:t>
      </w:r>
      <w:r>
        <w:t xml:space="preserve"> </w:t>
      </w:r>
      <w:r w:rsidR="00B04C80">
        <w:t>playgrounds ou atrações coletivas com movimentação de pessoas.</w:t>
      </w:r>
    </w:p>
    <w:p w14:paraId="4D2C7D91" w14:textId="5D6A68F2" w:rsidR="0057325C" w:rsidRPr="0057325C" w:rsidRDefault="0057325C" w:rsidP="0057325C">
      <w:pPr>
        <w:numPr>
          <w:ilvl w:val="2"/>
          <w:numId w:val="1"/>
        </w:numPr>
        <w:rPr>
          <w:rFonts w:cs="Calibri"/>
        </w:rPr>
      </w:pPr>
      <w:r w:rsidRPr="002E6822">
        <w:rPr>
          <w:rFonts w:cs="Calibri"/>
        </w:rPr>
        <w:t xml:space="preserve">Tais equipamentos poderão ser utilizados desde que seja possível o controle do número de usuários e do distanciamento mínimo, as superfícies de contato sejam higienizadas entre um uso e outro e sejam higienizados totalmente, no mínimo, três vezes ao longo do dia. </w:t>
      </w:r>
    </w:p>
    <w:p w14:paraId="451035B2" w14:textId="54C9CA47" w:rsidR="000F03EE" w:rsidRPr="00042FD1" w:rsidRDefault="000F03EE" w:rsidP="007618B8">
      <w:pPr>
        <w:numPr>
          <w:ilvl w:val="1"/>
          <w:numId w:val="1"/>
        </w:numPr>
        <w:ind w:left="0" w:firstLine="0"/>
        <w:rPr>
          <w:rFonts w:cs="Calibri"/>
        </w:rPr>
      </w:pPr>
      <w:r>
        <w:t xml:space="preserve">Acesso e permanência de qualquer </w:t>
      </w:r>
      <w:r w:rsidR="00E835FF">
        <w:t xml:space="preserve">funcionário, visitante ou </w:t>
      </w:r>
      <w:r>
        <w:t>usuário sem uso de máscara</w:t>
      </w:r>
      <w:r w:rsidR="004A4380">
        <w:t>, exceto durante o uso de piscinas.</w:t>
      </w:r>
    </w:p>
    <w:p w14:paraId="0146D171" w14:textId="603C2DBF" w:rsidR="00042FD1" w:rsidRPr="00042FD1" w:rsidRDefault="00042FD1" w:rsidP="00CA3A09">
      <w:pPr>
        <w:pStyle w:val="PargrafodaLista"/>
        <w:numPr>
          <w:ilvl w:val="1"/>
          <w:numId w:val="1"/>
        </w:numPr>
        <w:contextualSpacing w:val="0"/>
        <w:rPr>
          <w:rFonts w:cs="Calibri"/>
        </w:rPr>
      </w:pPr>
      <w:r>
        <w:t>Compartilhamento de equipamentos de uso coletivo, tais como bancos e outras estruturas que não são passíveis de higienização entre um uso e outro.</w:t>
      </w:r>
    </w:p>
    <w:p w14:paraId="7F38E759" w14:textId="77777777" w:rsidR="000F03EE" w:rsidRPr="001E4B4A" w:rsidRDefault="000F03EE" w:rsidP="007618B8">
      <w:pPr>
        <w:ind w:left="0" w:firstLine="0"/>
        <w:rPr>
          <w:rFonts w:cs="Calibri"/>
        </w:rPr>
      </w:pPr>
    </w:p>
    <w:p w14:paraId="402F5ABD" w14:textId="376A31FD" w:rsidR="005D72B1" w:rsidRDefault="00375990" w:rsidP="007618B8">
      <w:pPr>
        <w:numPr>
          <w:ilvl w:val="0"/>
          <w:numId w:val="1"/>
        </w:numPr>
        <w:ind w:left="0" w:firstLine="0"/>
        <w:rPr>
          <w:rFonts w:cs="Calibri"/>
          <w:b/>
        </w:rPr>
      </w:pPr>
      <w:r w:rsidRPr="007111F4">
        <w:rPr>
          <w:rFonts w:cs="Calibri"/>
          <w:b/>
        </w:rPr>
        <w:t>PREVEN</w:t>
      </w:r>
      <w:r>
        <w:rPr>
          <w:rFonts w:cs="Calibri"/>
          <w:b/>
        </w:rPr>
        <w:t>ÇÃO DE</w:t>
      </w:r>
      <w:r w:rsidRPr="007111F4">
        <w:rPr>
          <w:rFonts w:cs="Calibri"/>
          <w:b/>
        </w:rPr>
        <w:t xml:space="preserve"> AGLOMERAÇÕES</w:t>
      </w:r>
    </w:p>
    <w:p w14:paraId="276975C7" w14:textId="77777777" w:rsidR="00494389" w:rsidRPr="00713E61" w:rsidRDefault="00494389" w:rsidP="007618B8">
      <w:pPr>
        <w:numPr>
          <w:ilvl w:val="1"/>
          <w:numId w:val="1"/>
        </w:numPr>
        <w:ind w:left="0" w:firstLine="0"/>
        <w:rPr>
          <w:rFonts w:cs="Calibri"/>
          <w:b/>
        </w:rPr>
      </w:pPr>
      <w:r>
        <w:t>Utilização do maior número possível de entradas.</w:t>
      </w:r>
    </w:p>
    <w:p w14:paraId="13D812AF" w14:textId="23599A76" w:rsidR="00494389" w:rsidRPr="004A4380" w:rsidRDefault="00494389" w:rsidP="007618B8">
      <w:pPr>
        <w:numPr>
          <w:ilvl w:val="1"/>
          <w:numId w:val="1"/>
        </w:numPr>
        <w:ind w:left="0" w:firstLine="0"/>
        <w:rPr>
          <w:rFonts w:cs="Calibri"/>
          <w:b/>
        </w:rPr>
      </w:pPr>
      <w:r>
        <w:t>Demarcação d</w:t>
      </w:r>
      <w:r w:rsidR="007077BB">
        <w:t>e</w:t>
      </w:r>
      <w:r>
        <w:t xml:space="preserve"> </w:t>
      </w:r>
      <w:r w:rsidR="007077BB">
        <w:t>locais em eventuais filas</w:t>
      </w:r>
      <w:r>
        <w:t>.</w:t>
      </w:r>
    </w:p>
    <w:p w14:paraId="18E9F2D4" w14:textId="3CDD4B1A" w:rsidR="004A4380" w:rsidRDefault="004A4380" w:rsidP="007618B8">
      <w:pPr>
        <w:numPr>
          <w:ilvl w:val="1"/>
          <w:numId w:val="1"/>
        </w:numPr>
        <w:ind w:left="0" w:firstLine="0"/>
        <w:rPr>
          <w:rFonts w:cs="Calibri"/>
          <w:b/>
        </w:rPr>
      </w:pPr>
      <w:r>
        <w:t>Operação de piscinas com nível de ocupação abaixo de sua capacidade máxima permitida.</w:t>
      </w:r>
    </w:p>
    <w:p w14:paraId="2DA3D6D3" w14:textId="77777777" w:rsidR="00FC781A" w:rsidRDefault="00FC781A" w:rsidP="007618B8">
      <w:pPr>
        <w:ind w:left="0" w:firstLine="0"/>
      </w:pPr>
    </w:p>
    <w:p w14:paraId="0175348C" w14:textId="7C8DBDB0" w:rsidR="00D6586B" w:rsidRDefault="00375990" w:rsidP="007618B8">
      <w:pPr>
        <w:pStyle w:val="PargrafodaLista"/>
        <w:numPr>
          <w:ilvl w:val="0"/>
          <w:numId w:val="1"/>
        </w:numPr>
        <w:ind w:left="0" w:firstLine="0"/>
        <w:contextualSpacing w:val="0"/>
        <w:rPr>
          <w:rFonts w:cs="Calibri"/>
          <w:b/>
        </w:rPr>
      </w:pPr>
      <w:r>
        <w:rPr>
          <w:rFonts w:cs="Calibri"/>
          <w:b/>
        </w:rPr>
        <w:t>DISTANCIAMENTO ENTRE PESSOAS</w:t>
      </w:r>
    </w:p>
    <w:p w14:paraId="4420C473" w14:textId="2EE67ED9" w:rsidR="007077BB" w:rsidRPr="000C2A7F" w:rsidRDefault="007077BB" w:rsidP="007618B8">
      <w:pPr>
        <w:numPr>
          <w:ilvl w:val="1"/>
          <w:numId w:val="1"/>
        </w:numPr>
        <w:ind w:left="0" w:firstLine="0"/>
        <w:rPr>
          <w:rFonts w:cs="Calibri"/>
        </w:rPr>
      </w:pPr>
      <w:r>
        <w:t>Distanciamento mínimo de 1,5 metro d</w:t>
      </w:r>
      <w:r w:rsidR="00042FD1">
        <w:t>e</w:t>
      </w:r>
      <w:r>
        <w:t xml:space="preserve"> </w:t>
      </w:r>
      <w:r w:rsidR="00042FD1">
        <w:t>funcionários e locais de permanência do público.</w:t>
      </w:r>
    </w:p>
    <w:p w14:paraId="65E72E12" w14:textId="77777777" w:rsidR="00042FD1" w:rsidRPr="00042FD1" w:rsidRDefault="007077BB" w:rsidP="007618B8">
      <w:pPr>
        <w:numPr>
          <w:ilvl w:val="1"/>
          <w:numId w:val="1"/>
        </w:numPr>
        <w:ind w:left="0" w:firstLine="0"/>
        <w:rPr>
          <w:rFonts w:cs="Calibri"/>
        </w:rPr>
      </w:pPr>
      <w:r>
        <w:t xml:space="preserve">Disposição de </w:t>
      </w:r>
      <w:r w:rsidR="00042FD1">
        <w:t>equipamentos/atrações</w:t>
      </w:r>
      <w:r>
        <w:t xml:space="preserve"> de modo a permitir o distanciamento mínimo de 1,5 metro entre pessoas ou grupo familiar</w:t>
      </w:r>
      <w:r w:rsidR="00042FD1">
        <w:t>.</w:t>
      </w:r>
    </w:p>
    <w:p w14:paraId="52D5808C" w14:textId="0971FE9C" w:rsidR="004A4380" w:rsidRPr="004A4380" w:rsidRDefault="00042FD1" w:rsidP="007618B8">
      <w:pPr>
        <w:numPr>
          <w:ilvl w:val="1"/>
          <w:numId w:val="1"/>
        </w:numPr>
        <w:ind w:left="0" w:firstLine="0"/>
        <w:rPr>
          <w:rFonts w:cs="Calibri"/>
        </w:rPr>
      </w:pPr>
      <w:r>
        <w:t>Distanciamento de</w:t>
      </w:r>
      <w:r w:rsidR="007077BB">
        <w:t xml:space="preserve"> 2,5 metros entre mesas quando houver consumação de alimentos e bebidas. </w:t>
      </w:r>
    </w:p>
    <w:p w14:paraId="09C765FE" w14:textId="77777777" w:rsidR="00042FD1" w:rsidRPr="004A4380" w:rsidRDefault="00804C94" w:rsidP="007618B8">
      <w:pPr>
        <w:numPr>
          <w:ilvl w:val="1"/>
          <w:numId w:val="1"/>
        </w:numPr>
        <w:ind w:left="0" w:firstLine="0"/>
        <w:rPr>
          <w:rFonts w:cs="Calibri"/>
        </w:rPr>
      </w:pPr>
      <w:r>
        <w:t>Distanciamento mínimo de 1,5 metro em eventuais filas</w:t>
      </w:r>
      <w:r w:rsidR="00042FD1">
        <w:t>.</w:t>
      </w:r>
    </w:p>
    <w:p w14:paraId="75416F0D" w14:textId="6A4E3164" w:rsidR="004A4380" w:rsidRPr="00042FD1" w:rsidRDefault="004A4380" w:rsidP="007618B8">
      <w:pPr>
        <w:numPr>
          <w:ilvl w:val="1"/>
          <w:numId w:val="1"/>
        </w:numPr>
        <w:ind w:left="0" w:firstLine="0"/>
        <w:rPr>
          <w:rFonts w:cs="Calibri"/>
        </w:rPr>
      </w:pPr>
      <w:r>
        <w:lastRenderedPageBreak/>
        <w:t>Distanciamento de 2,0 metros entre pessoas durante uso de piscinas.</w:t>
      </w:r>
    </w:p>
    <w:p w14:paraId="354E627A" w14:textId="77777777" w:rsidR="00FC781A" w:rsidRDefault="00FC781A" w:rsidP="007618B8">
      <w:pPr>
        <w:ind w:left="0" w:firstLine="0"/>
      </w:pPr>
    </w:p>
    <w:p w14:paraId="1B24ACE0" w14:textId="77777777" w:rsidR="00D6586B" w:rsidRDefault="00375990" w:rsidP="007618B8">
      <w:pPr>
        <w:pStyle w:val="PargrafodaLista"/>
        <w:numPr>
          <w:ilvl w:val="0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rPr>
          <w:rFonts w:cs="Calibri"/>
          <w:b/>
          <w:bCs/>
        </w:rPr>
        <w:t>PREVENÇÃO DE</w:t>
      </w:r>
      <w:r w:rsidRPr="00787113">
        <w:rPr>
          <w:rFonts w:cs="Calibri"/>
          <w:b/>
          <w:bCs/>
        </w:rPr>
        <w:t xml:space="preserve"> CONTATO FÍSICO ENTRE PESSOAS, SUPER</w:t>
      </w:r>
      <w:r>
        <w:rPr>
          <w:rFonts w:cs="Calibri"/>
          <w:b/>
          <w:bCs/>
        </w:rPr>
        <w:t>FÍCIES E OBJETOS COMPARTILHADOS</w:t>
      </w:r>
    </w:p>
    <w:p w14:paraId="5FE12EFA" w14:textId="0E4AC217" w:rsidR="00B4616A" w:rsidRDefault="00B4616A" w:rsidP="007618B8">
      <w:pPr>
        <w:pStyle w:val="PargrafodaLista"/>
        <w:numPr>
          <w:ilvl w:val="1"/>
          <w:numId w:val="1"/>
        </w:numPr>
        <w:ind w:left="0" w:firstLine="0"/>
        <w:contextualSpacing w:val="0"/>
      </w:pPr>
      <w:r>
        <w:t>A conferência de ingressos deverá ser visual, através de leitores óticos ou de auto check-in, sem contato manual por parte do atendente.</w:t>
      </w:r>
    </w:p>
    <w:p w14:paraId="0BCA5C2D" w14:textId="3BE8BEA8" w:rsidR="00042FD1" w:rsidRDefault="00042FD1" w:rsidP="007618B8">
      <w:pPr>
        <w:pStyle w:val="PargrafodaLista"/>
        <w:numPr>
          <w:ilvl w:val="1"/>
          <w:numId w:val="1"/>
        </w:numPr>
        <w:ind w:left="0" w:firstLine="0"/>
        <w:contextualSpacing w:val="0"/>
      </w:pPr>
      <w:r>
        <w:t>Embarque e desembarque nos equipamentos sem contato físico entre visitante e funcionário.</w:t>
      </w:r>
    </w:p>
    <w:p w14:paraId="3A8C8575" w14:textId="29A01459" w:rsidR="00042FD1" w:rsidRDefault="00042FD1" w:rsidP="00CA3A09">
      <w:pPr>
        <w:pStyle w:val="PargrafodaLista"/>
        <w:numPr>
          <w:ilvl w:val="2"/>
          <w:numId w:val="1"/>
        </w:numPr>
        <w:ind w:left="170" w:firstLine="0"/>
        <w:contextualSpacing w:val="0"/>
      </w:pPr>
      <w:r>
        <w:t>Onde a assistência é necessária (crianças e pessoas com mobilidade reduzida) deve ser realizada por membro da família.</w:t>
      </w:r>
    </w:p>
    <w:p w14:paraId="33AB492E" w14:textId="1D060A6B" w:rsidR="00042FD1" w:rsidRDefault="00042FD1" w:rsidP="007618B8">
      <w:pPr>
        <w:pStyle w:val="PargrafodaLista"/>
        <w:numPr>
          <w:ilvl w:val="1"/>
          <w:numId w:val="1"/>
        </w:numPr>
        <w:ind w:left="0" w:firstLine="0"/>
        <w:contextualSpacing w:val="0"/>
      </w:pPr>
      <w:r>
        <w:t>Estacionamento de veículos realizado pelo próprio usuário.</w:t>
      </w:r>
    </w:p>
    <w:p w14:paraId="6F870DE1" w14:textId="77777777" w:rsidR="00FC4512" w:rsidRDefault="00FC4512" w:rsidP="007618B8">
      <w:pPr>
        <w:ind w:left="0" w:firstLine="0"/>
        <w:rPr>
          <w:rFonts w:cs="Calibri"/>
        </w:rPr>
      </w:pPr>
    </w:p>
    <w:p w14:paraId="4B3DA76B" w14:textId="77777777" w:rsidR="00F666EE" w:rsidRPr="00F666EE" w:rsidRDefault="000B37FF" w:rsidP="007618B8">
      <w:pPr>
        <w:numPr>
          <w:ilvl w:val="0"/>
          <w:numId w:val="1"/>
        </w:numPr>
        <w:ind w:left="0" w:firstLine="0"/>
        <w:rPr>
          <w:rFonts w:cs="Calibri"/>
        </w:rPr>
      </w:pPr>
      <w:r w:rsidRPr="00F666EE">
        <w:rPr>
          <w:rFonts w:cs="Calibri"/>
          <w:b/>
          <w:bCs/>
        </w:rPr>
        <w:t>HIGIEN</w:t>
      </w:r>
      <w:r w:rsidR="00933BBA" w:rsidRPr="00F666EE">
        <w:rPr>
          <w:rFonts w:cs="Calibri"/>
          <w:b/>
          <w:bCs/>
        </w:rPr>
        <w:t>E PESSOAL</w:t>
      </w:r>
    </w:p>
    <w:p w14:paraId="6C37367D" w14:textId="49AC0C47" w:rsidR="00F666EE" w:rsidRPr="00E835FF" w:rsidRDefault="00E835FF" w:rsidP="007618B8">
      <w:pPr>
        <w:numPr>
          <w:ilvl w:val="1"/>
          <w:numId w:val="1"/>
        </w:numPr>
        <w:ind w:left="0" w:firstLine="0"/>
        <w:rPr>
          <w:rFonts w:cs="Calibri"/>
        </w:rPr>
      </w:pPr>
      <w:r>
        <w:t>Higienização de mãos de funcionários/operadores após cada ciclo de operação (embarque, desembarque e atendimentos).</w:t>
      </w:r>
    </w:p>
    <w:p w14:paraId="7B1E4E79" w14:textId="41EDFDC2" w:rsidR="00E835FF" w:rsidRPr="002B2DE3" w:rsidRDefault="00E835FF" w:rsidP="007618B8">
      <w:pPr>
        <w:numPr>
          <w:ilvl w:val="1"/>
          <w:numId w:val="1"/>
        </w:numPr>
        <w:ind w:left="0" w:firstLine="0"/>
        <w:rPr>
          <w:rFonts w:cs="Calibri"/>
        </w:rPr>
      </w:pPr>
      <w:r>
        <w:t>Higienização das mãos antes de entrar (inclusive das crianças pelos pais), ao sair e em períodos regulares durante a permanência no local.</w:t>
      </w:r>
    </w:p>
    <w:p w14:paraId="54B573D0" w14:textId="77777777" w:rsidR="00E835FF" w:rsidRPr="002B2DE3" w:rsidRDefault="00E835FF" w:rsidP="007618B8">
      <w:pPr>
        <w:numPr>
          <w:ilvl w:val="1"/>
          <w:numId w:val="1"/>
        </w:numPr>
        <w:ind w:left="0" w:firstLine="0"/>
        <w:rPr>
          <w:rFonts w:cs="Calibri"/>
        </w:rPr>
      </w:pPr>
      <w:r>
        <w:t>Disponibilização de estação para higienização própria dos funcionários a menos de cinco metros do posto de trabalho.</w:t>
      </w:r>
    </w:p>
    <w:p w14:paraId="1942EE8B" w14:textId="77777777" w:rsidR="00695B57" w:rsidRPr="00F666EE" w:rsidRDefault="00695B57" w:rsidP="007618B8">
      <w:pPr>
        <w:ind w:left="0" w:firstLine="0"/>
        <w:rPr>
          <w:rFonts w:cs="Calibri"/>
        </w:rPr>
      </w:pPr>
    </w:p>
    <w:p w14:paraId="337789AE" w14:textId="668E4F86" w:rsidR="00985A67" w:rsidRDefault="00985A67" w:rsidP="007618B8">
      <w:pPr>
        <w:pStyle w:val="PargrafodaLista"/>
        <w:numPr>
          <w:ilvl w:val="0"/>
          <w:numId w:val="1"/>
        </w:numPr>
        <w:ind w:left="0" w:firstLine="0"/>
        <w:contextualSpacing w:val="0"/>
        <w:rPr>
          <w:rFonts w:cs="Calibri"/>
          <w:b/>
          <w:bCs/>
        </w:rPr>
      </w:pPr>
      <w:r w:rsidRPr="00787113">
        <w:rPr>
          <w:rFonts w:cs="Calibri"/>
          <w:b/>
          <w:bCs/>
        </w:rPr>
        <w:t xml:space="preserve">HIGIENIZAÇÃO DE AMBIENTES, OBJETOS E SUPERFÍCIES DE CONTATO COM ÁLCOOL </w:t>
      </w:r>
      <w:r>
        <w:rPr>
          <w:rFonts w:cs="Calibri"/>
          <w:b/>
          <w:bCs/>
        </w:rPr>
        <w:t xml:space="preserve">SANITIZANTE </w:t>
      </w:r>
      <w:r w:rsidRPr="00787113">
        <w:rPr>
          <w:rFonts w:cs="Calibri"/>
          <w:b/>
          <w:bCs/>
        </w:rPr>
        <w:t>OU OUTRO PRODUTO DESINFETANTE APROPRIADO.</w:t>
      </w:r>
    </w:p>
    <w:p w14:paraId="68A780D1" w14:textId="5F4D5C58" w:rsidR="004B009E" w:rsidRPr="00810D5A" w:rsidRDefault="004B009E" w:rsidP="007618B8">
      <w:pPr>
        <w:numPr>
          <w:ilvl w:val="1"/>
          <w:numId w:val="1"/>
        </w:numPr>
        <w:ind w:left="0" w:firstLine="0"/>
        <w:rPr>
          <w:rFonts w:cs="Calibri"/>
        </w:rPr>
      </w:pPr>
      <w:bookmarkStart w:id="0" w:name="_Hlk48855284"/>
      <w:r>
        <w:t>Realização de limpeza e higienização de todas as áreas comuns antes da abertura, devendo o procedimento ser repetido a cada três horas.</w:t>
      </w:r>
    </w:p>
    <w:p w14:paraId="0A25B1F5" w14:textId="4F8F70E7" w:rsidR="001A1DAF" w:rsidRPr="001A1DAF" w:rsidRDefault="00E835FF" w:rsidP="007618B8">
      <w:pPr>
        <w:numPr>
          <w:ilvl w:val="1"/>
          <w:numId w:val="1"/>
        </w:numPr>
        <w:ind w:left="0" w:firstLine="0"/>
        <w:rPr>
          <w:rFonts w:cs="Calibri"/>
        </w:rPr>
      </w:pPr>
      <w:r>
        <w:t>Higienização de equipamentos (</w:t>
      </w:r>
      <w:r w:rsidR="001A1DAF">
        <w:t>rádios HTs, contadores numéricos</w:t>
      </w:r>
      <w:r>
        <w:t>)</w:t>
      </w:r>
      <w:r w:rsidR="001A1DAF">
        <w:t xml:space="preserve"> e outros utensílios de trabalho antes de serem </w:t>
      </w:r>
      <w:r>
        <w:t>utilizados por outros funcionários.</w:t>
      </w:r>
    </w:p>
    <w:p w14:paraId="3FCAFCD6" w14:textId="04F728EE" w:rsidR="00E835FF" w:rsidRPr="00E835FF" w:rsidRDefault="00E835FF" w:rsidP="007618B8">
      <w:pPr>
        <w:numPr>
          <w:ilvl w:val="1"/>
          <w:numId w:val="1"/>
        </w:numPr>
        <w:ind w:left="0" w:firstLine="0"/>
        <w:rPr>
          <w:rFonts w:cs="Calibri"/>
        </w:rPr>
      </w:pPr>
      <w:r>
        <w:t>Utilização de sistema adequado de filtragem em piscinas</w:t>
      </w:r>
      <w:r w:rsidR="004A4380">
        <w:t>.</w:t>
      </w:r>
      <w:r>
        <w:t xml:space="preserve"> </w:t>
      </w:r>
    </w:p>
    <w:p w14:paraId="232CAAA9" w14:textId="3F9B1D8E" w:rsidR="001A1DAF" w:rsidRPr="001A1DAF" w:rsidRDefault="00E835FF" w:rsidP="007618B8">
      <w:pPr>
        <w:numPr>
          <w:ilvl w:val="1"/>
          <w:numId w:val="1"/>
        </w:numPr>
        <w:ind w:left="0" w:firstLine="0"/>
        <w:rPr>
          <w:rFonts w:cs="Calibri"/>
        </w:rPr>
      </w:pPr>
      <w:r>
        <w:t xml:space="preserve">Garantia de </w:t>
      </w:r>
      <w:r w:rsidR="001A1DAF">
        <w:t>nível de cloro igual ou superior a 0,8 a 3 mg/litro e pH entre 7,2 a 7,8 em cada piscina, com monitoramento realizado a cada quatro horas.</w:t>
      </w:r>
    </w:p>
    <w:p w14:paraId="6F4CA3D2" w14:textId="0559FC1B" w:rsidR="001A1DAF" w:rsidRPr="001A1DAF" w:rsidRDefault="004B009E" w:rsidP="007618B8">
      <w:pPr>
        <w:numPr>
          <w:ilvl w:val="1"/>
          <w:numId w:val="1"/>
        </w:numPr>
        <w:ind w:left="0" w:firstLine="0"/>
        <w:rPr>
          <w:rFonts w:cs="Calibri"/>
        </w:rPr>
      </w:pPr>
      <w:r>
        <w:t>H</w:t>
      </w:r>
      <w:r w:rsidR="001A1DAF">
        <w:t>igienização de armários, como guarda volumes e vestiários, a cada troca de usuário.</w:t>
      </w:r>
    </w:p>
    <w:p w14:paraId="3ECA7B1A" w14:textId="77777777" w:rsidR="004B009E" w:rsidRPr="004B009E" w:rsidRDefault="004B009E" w:rsidP="007618B8">
      <w:pPr>
        <w:numPr>
          <w:ilvl w:val="1"/>
          <w:numId w:val="1"/>
        </w:numPr>
        <w:ind w:left="0" w:firstLine="0"/>
        <w:rPr>
          <w:rFonts w:cs="Calibri"/>
        </w:rPr>
      </w:pPr>
      <w:r>
        <w:t>Higienização de ferramentas pelas equipes de manutenção antes e após cada uso.</w:t>
      </w:r>
    </w:p>
    <w:p w14:paraId="7F98FC47" w14:textId="77777777" w:rsidR="004B009E" w:rsidRPr="004B009E" w:rsidRDefault="004B009E" w:rsidP="007618B8">
      <w:pPr>
        <w:numPr>
          <w:ilvl w:val="1"/>
          <w:numId w:val="1"/>
        </w:numPr>
        <w:ind w:left="0" w:firstLine="0"/>
        <w:rPr>
          <w:rFonts w:cs="Calibri"/>
        </w:rPr>
      </w:pPr>
      <w:r>
        <w:t>Higienização das gôndolas, boias, esteiras, cabines, travas de segurança, assentos, e demais superfícies de contato a cada uso.</w:t>
      </w:r>
    </w:p>
    <w:p w14:paraId="42E1456D" w14:textId="77777777" w:rsidR="004B009E" w:rsidRPr="004B009E" w:rsidRDefault="004B009E" w:rsidP="007618B8">
      <w:pPr>
        <w:numPr>
          <w:ilvl w:val="1"/>
          <w:numId w:val="1"/>
        </w:numPr>
        <w:ind w:left="0" w:firstLine="0"/>
        <w:rPr>
          <w:rFonts w:cs="Calibri"/>
        </w:rPr>
      </w:pPr>
      <w:r>
        <w:t>Higienização</w:t>
      </w:r>
      <w:r w:rsidR="007420C2">
        <w:t xml:space="preserve"> das atrações</w:t>
      </w:r>
      <w:r>
        <w:t xml:space="preserve"> e</w:t>
      </w:r>
      <w:r w:rsidR="007420C2">
        <w:t xml:space="preserve"> brinquedos a cada uso. </w:t>
      </w:r>
    </w:p>
    <w:bookmarkEnd w:id="0"/>
    <w:p w14:paraId="76697D6D" w14:textId="77777777" w:rsidR="00FC781A" w:rsidRDefault="00FC781A" w:rsidP="007618B8">
      <w:pPr>
        <w:ind w:left="0" w:firstLine="0"/>
        <w:rPr>
          <w:rFonts w:cs="Calibri"/>
        </w:rPr>
      </w:pPr>
    </w:p>
    <w:sectPr w:rsidR="00FC781A" w:rsidSect="007405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A81CBFB2"/>
    <w:name w:val="WW8Num2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/>
        <w:i w:val="0"/>
        <w:strike w:val="0"/>
      </w:rPr>
    </w:lvl>
    <w:lvl w:ilvl="2">
      <w:start w:val="1"/>
      <w:numFmt w:val="decimal"/>
      <w:lvlText w:val="%1.%2.%3."/>
      <w:lvlJc w:val="left"/>
      <w:pPr>
        <w:ind w:left="755" w:hanging="613"/>
      </w:pPr>
      <w:rPr>
        <w:rFonts w:hint="default"/>
        <w:b/>
        <w:bCs/>
        <w:strike w:val="0"/>
      </w:rPr>
    </w:lvl>
    <w:lvl w:ilvl="3">
      <w:start w:val="1"/>
      <w:numFmt w:val="decimal"/>
      <w:lvlText w:val="%1.%2.%3.%4."/>
      <w:lvlJc w:val="left"/>
      <w:pPr>
        <w:ind w:left="783" w:hanging="357"/>
      </w:pPr>
      <w:rPr>
        <w:rFonts w:hint="default"/>
        <w:b/>
        <w:bCs/>
        <w:strike w:val="0"/>
      </w:rPr>
    </w:lvl>
    <w:lvl w:ilvl="4">
      <w:start w:val="1"/>
      <w:numFmt w:val="decimal"/>
      <w:lvlText w:val="%1.%2.%3.%4.%5."/>
      <w:lvlJc w:val="left"/>
      <w:pPr>
        <w:ind w:left="1493" w:hanging="357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9" w:hanging="357"/>
      </w:pPr>
      <w:rPr>
        <w:rFonts w:hint="default"/>
      </w:rPr>
    </w:lvl>
  </w:abstractNum>
  <w:abstractNum w:abstractNumId="1" w15:restartNumberingAfterBreak="0">
    <w:nsid w:val="07113545"/>
    <w:multiLevelType w:val="hybridMultilevel"/>
    <w:tmpl w:val="CF4295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52303"/>
    <w:multiLevelType w:val="hybridMultilevel"/>
    <w:tmpl w:val="BA722C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B07E3"/>
    <w:multiLevelType w:val="multilevel"/>
    <w:tmpl w:val="9230B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14E611E"/>
    <w:multiLevelType w:val="multilevel"/>
    <w:tmpl w:val="AC027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  <w:b/>
        <w:i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strike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64A3016"/>
    <w:multiLevelType w:val="hybridMultilevel"/>
    <w:tmpl w:val="FF2CD2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1A"/>
    <w:rsid w:val="0004020A"/>
    <w:rsid w:val="00042709"/>
    <w:rsid w:val="00042FD1"/>
    <w:rsid w:val="00070F22"/>
    <w:rsid w:val="00075236"/>
    <w:rsid w:val="000821BA"/>
    <w:rsid w:val="00084E9B"/>
    <w:rsid w:val="000B37FF"/>
    <w:rsid w:val="000B4A9E"/>
    <w:rsid w:val="000D210A"/>
    <w:rsid w:val="000D7FD0"/>
    <w:rsid w:val="000F03EE"/>
    <w:rsid w:val="001161E1"/>
    <w:rsid w:val="001573AC"/>
    <w:rsid w:val="001A1DAF"/>
    <w:rsid w:val="001E4B4A"/>
    <w:rsid w:val="001F1F45"/>
    <w:rsid w:val="001F3738"/>
    <w:rsid w:val="00204ECE"/>
    <w:rsid w:val="00287FE8"/>
    <w:rsid w:val="00294789"/>
    <w:rsid w:val="002960CC"/>
    <w:rsid w:val="002A1CA7"/>
    <w:rsid w:val="002A336B"/>
    <w:rsid w:val="002F3478"/>
    <w:rsid w:val="00360D59"/>
    <w:rsid w:val="00375990"/>
    <w:rsid w:val="0038166E"/>
    <w:rsid w:val="00391F7A"/>
    <w:rsid w:val="003E656B"/>
    <w:rsid w:val="003F1FBE"/>
    <w:rsid w:val="004054A6"/>
    <w:rsid w:val="00456B1C"/>
    <w:rsid w:val="00487216"/>
    <w:rsid w:val="00494389"/>
    <w:rsid w:val="004A4380"/>
    <w:rsid w:val="004B009E"/>
    <w:rsid w:val="004B70FE"/>
    <w:rsid w:val="004F1EA7"/>
    <w:rsid w:val="0051218C"/>
    <w:rsid w:val="0053129C"/>
    <w:rsid w:val="0054680A"/>
    <w:rsid w:val="0057325C"/>
    <w:rsid w:val="00573DFB"/>
    <w:rsid w:val="005972D6"/>
    <w:rsid w:val="005C0089"/>
    <w:rsid w:val="005C3DA6"/>
    <w:rsid w:val="005D72B1"/>
    <w:rsid w:val="00625EBD"/>
    <w:rsid w:val="00626B47"/>
    <w:rsid w:val="00661F53"/>
    <w:rsid w:val="00684BB4"/>
    <w:rsid w:val="00695B57"/>
    <w:rsid w:val="006A7C28"/>
    <w:rsid w:val="006F022D"/>
    <w:rsid w:val="007077BB"/>
    <w:rsid w:val="007111F4"/>
    <w:rsid w:val="00721DF7"/>
    <w:rsid w:val="007405C4"/>
    <w:rsid w:val="007420C2"/>
    <w:rsid w:val="007618B8"/>
    <w:rsid w:val="00785087"/>
    <w:rsid w:val="00787113"/>
    <w:rsid w:val="00797D46"/>
    <w:rsid w:val="007E2AD9"/>
    <w:rsid w:val="00800BAD"/>
    <w:rsid w:val="00804C94"/>
    <w:rsid w:val="00857908"/>
    <w:rsid w:val="008C1C7E"/>
    <w:rsid w:val="008E3CC2"/>
    <w:rsid w:val="008E7EEA"/>
    <w:rsid w:val="0092646F"/>
    <w:rsid w:val="00933BBA"/>
    <w:rsid w:val="009461DC"/>
    <w:rsid w:val="00985A67"/>
    <w:rsid w:val="009A171B"/>
    <w:rsid w:val="009A5A99"/>
    <w:rsid w:val="009E04E7"/>
    <w:rsid w:val="00A00B15"/>
    <w:rsid w:val="00A1413D"/>
    <w:rsid w:val="00A528C5"/>
    <w:rsid w:val="00A71ED4"/>
    <w:rsid w:val="00A74DA8"/>
    <w:rsid w:val="00A8502C"/>
    <w:rsid w:val="00AA10CE"/>
    <w:rsid w:val="00AC029F"/>
    <w:rsid w:val="00AC690F"/>
    <w:rsid w:val="00B04C80"/>
    <w:rsid w:val="00B10129"/>
    <w:rsid w:val="00B4616A"/>
    <w:rsid w:val="00B92C46"/>
    <w:rsid w:val="00B94933"/>
    <w:rsid w:val="00BC4A43"/>
    <w:rsid w:val="00BD3313"/>
    <w:rsid w:val="00BE1EC1"/>
    <w:rsid w:val="00BE58AA"/>
    <w:rsid w:val="00C56861"/>
    <w:rsid w:val="00CA3A09"/>
    <w:rsid w:val="00CA65FE"/>
    <w:rsid w:val="00CD162F"/>
    <w:rsid w:val="00CD37E7"/>
    <w:rsid w:val="00D005B4"/>
    <w:rsid w:val="00D01C9C"/>
    <w:rsid w:val="00D20DB4"/>
    <w:rsid w:val="00D3169E"/>
    <w:rsid w:val="00D43305"/>
    <w:rsid w:val="00D6586B"/>
    <w:rsid w:val="00D95C4A"/>
    <w:rsid w:val="00D96274"/>
    <w:rsid w:val="00DA111A"/>
    <w:rsid w:val="00DB10E3"/>
    <w:rsid w:val="00DD0431"/>
    <w:rsid w:val="00E835FF"/>
    <w:rsid w:val="00E84B94"/>
    <w:rsid w:val="00EA0E29"/>
    <w:rsid w:val="00EC5922"/>
    <w:rsid w:val="00F04DE8"/>
    <w:rsid w:val="00F36D06"/>
    <w:rsid w:val="00F64D92"/>
    <w:rsid w:val="00F666EE"/>
    <w:rsid w:val="00FB7E7F"/>
    <w:rsid w:val="00FC4512"/>
    <w:rsid w:val="00FC781A"/>
    <w:rsid w:val="00FE1321"/>
    <w:rsid w:val="00FE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3DDF"/>
  <w15:docId w15:val="{CFF491BC-0DC5-4952-9DAB-5D0602FD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ind w:left="52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81A"/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81A"/>
    <w:rPr>
      <w:rFonts w:ascii="Tahoma" w:eastAsia="Calibri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E84B94"/>
    <w:pPr>
      <w:ind w:left="720"/>
      <w:contextualSpacing/>
    </w:pPr>
  </w:style>
  <w:style w:type="paragraph" w:customStyle="1" w:styleId="Default">
    <w:name w:val="Default"/>
    <w:rsid w:val="007405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2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Wowk dos Santos Silva</dc:creator>
  <cp:lastModifiedBy>Miriam Wowk Santos Silva</cp:lastModifiedBy>
  <cp:revision>4</cp:revision>
  <cp:lastPrinted>2020-08-19T15:31:00Z</cp:lastPrinted>
  <dcterms:created xsi:type="dcterms:W3CDTF">2021-01-16T03:20:00Z</dcterms:created>
  <dcterms:modified xsi:type="dcterms:W3CDTF">2021-01-16T03:26:00Z</dcterms:modified>
</cp:coreProperties>
</file>